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F24B" w14:textId="13F8647E" w:rsidR="0019729B" w:rsidRPr="0019729B" w:rsidRDefault="0019729B" w:rsidP="001972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  <w:lang w:eastAsia="et-EE"/>
        </w:rPr>
      </w:pPr>
      <w:r w:rsidRPr="0019729B"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  <w:lang w:eastAsia="et-EE"/>
        </w:rPr>
        <w:t>Kabotaaž</w:t>
      </w:r>
      <w:r w:rsidR="00530523"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  <w:lang w:eastAsia="et-EE"/>
        </w:rPr>
        <w:t>vedu</w:t>
      </w:r>
      <w:r w:rsidRPr="0019729B"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  <w:lang w:eastAsia="et-EE"/>
        </w:rPr>
        <w:t xml:space="preserve"> alates 21. veebruarist 2022</w:t>
      </w:r>
    </w:p>
    <w:p w14:paraId="78C01489" w14:textId="7BE0BB42" w:rsidR="0019729B" w:rsidRDefault="0019729B">
      <w:pPr>
        <w:rPr>
          <w:rFonts w:ascii="Arial" w:hAnsi="Arial" w:cs="Arial"/>
          <w:color w:val="404040"/>
          <w:shd w:val="clear" w:color="auto" w:fill="F5F5F5"/>
        </w:rPr>
      </w:pPr>
    </w:p>
    <w:p w14:paraId="777CDDF7" w14:textId="77777777" w:rsidR="0019729B" w:rsidRDefault="0019729B">
      <w:pPr>
        <w:rPr>
          <w:rFonts w:ascii="Arial" w:hAnsi="Arial" w:cs="Arial"/>
          <w:color w:val="404040"/>
          <w:shd w:val="clear" w:color="auto" w:fill="F5F5F5"/>
        </w:rPr>
      </w:pPr>
    </w:p>
    <w:p w14:paraId="6E75A8D3" w14:textId="19172668" w:rsidR="008C500A" w:rsidRPr="00425491" w:rsidRDefault="00530523" w:rsidP="003D583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K</w:t>
      </w:r>
      <w:r w:rsidR="0019729B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abot</w:t>
      </w:r>
      <w:r w:rsidR="00BD7B3C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a</w:t>
      </w:r>
      <w:r w:rsidR="0019729B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až</w:t>
      </w:r>
      <w:r w:rsidR="00251733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vedu</w:t>
      </w:r>
      <w:r w:rsidR="0019729B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saab teostada</w:t>
      </w:r>
      <w:r w:rsidR="008E1427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,</w:t>
      </w:r>
      <w:r w:rsidR="0019729B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kui :</w:t>
      </w:r>
      <w:r w:rsidR="00AA292E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 </w:t>
      </w:r>
    </w:p>
    <w:p w14:paraId="7BC6553E" w14:textId="77777777" w:rsidR="00251733" w:rsidRPr="00425491" w:rsidRDefault="00251733" w:rsidP="00251733">
      <w:pPr>
        <w:pStyle w:val="ListParagraph"/>
        <w:ind w:left="643"/>
        <w:rPr>
          <w:rFonts w:ascii="Arial" w:hAnsi="Arial" w:cs="Arial"/>
          <w:color w:val="000000" w:themeColor="text1"/>
          <w:shd w:val="clear" w:color="auto" w:fill="F5F5F5"/>
        </w:rPr>
      </w:pPr>
    </w:p>
    <w:p w14:paraId="13AC15EA" w14:textId="181086A1" w:rsidR="008C500A" w:rsidRPr="00425491" w:rsidRDefault="0019729B" w:rsidP="008C500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color w:val="000000" w:themeColor="text1"/>
          <w:shd w:val="clear" w:color="auto" w:fill="F5F5F5"/>
        </w:rPr>
        <w:t xml:space="preserve">ettevõttel </w:t>
      </w:r>
      <w:r w:rsidR="00BD7B3C" w:rsidRPr="00425491">
        <w:rPr>
          <w:rFonts w:ascii="Arial" w:hAnsi="Arial" w:cs="Arial"/>
          <w:color w:val="000000" w:themeColor="text1"/>
          <w:shd w:val="clear" w:color="auto" w:fill="F5F5F5"/>
        </w:rPr>
        <w:t xml:space="preserve">on 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 xml:space="preserve">ühenduse </w:t>
      </w:r>
      <w:r w:rsidR="00BD7B3C" w:rsidRPr="00425491">
        <w:rPr>
          <w:rFonts w:ascii="Arial" w:hAnsi="Arial" w:cs="Arial"/>
          <w:color w:val="000000" w:themeColor="text1"/>
          <w:shd w:val="clear" w:color="auto" w:fill="F5F5F5"/>
        </w:rPr>
        <w:t>tegevusluba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  <w:r w:rsidR="00AA292E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</w:p>
    <w:p w14:paraId="4473CC8D" w14:textId="3D96D6AD" w:rsidR="008C500A" w:rsidRPr="00425491" w:rsidRDefault="0019729B" w:rsidP="008C500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color w:val="000000" w:themeColor="text1"/>
          <w:shd w:val="clear" w:color="auto" w:fill="F5F5F5"/>
        </w:rPr>
        <w:t>kolmanda riigi kodaniku</w:t>
      </w:r>
      <w:r w:rsidR="00251733" w:rsidRPr="00425491">
        <w:rPr>
          <w:rFonts w:ascii="Arial" w:hAnsi="Arial" w:cs="Arial"/>
          <w:color w:val="000000" w:themeColor="text1"/>
          <w:shd w:val="clear" w:color="auto" w:fill="F5F5F5"/>
        </w:rPr>
        <w:t>st juhil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 xml:space="preserve"> on juhitunnistus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  <w:r w:rsidR="00AA292E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</w:p>
    <w:p w14:paraId="28DFE8BB" w14:textId="14DBE425" w:rsidR="00BD7B3C" w:rsidRPr="00425491" w:rsidRDefault="0019729B" w:rsidP="00EE6F9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color w:val="000000" w:themeColor="text1"/>
          <w:shd w:val="clear" w:color="auto" w:fill="F5F5F5"/>
        </w:rPr>
        <w:t>varem on teostanud rahvusvahelist vedu teisest liikmesriigist või kolmandast riigist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  <w:r w:rsidR="008C500A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 xml:space="preserve">koorem </w:t>
      </w:r>
      <w:r w:rsidR="00BD7B3C" w:rsidRPr="00425491">
        <w:rPr>
          <w:rFonts w:ascii="Arial" w:hAnsi="Arial" w:cs="Arial"/>
          <w:color w:val="000000" w:themeColor="text1"/>
          <w:shd w:val="clear" w:color="auto" w:fill="F5F5F5"/>
        </w:rPr>
        <w:t>tuleb täielikult maha laadida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(viimase mahalaadimise ajast)</w:t>
      </w:r>
      <w:r w:rsidR="00BD7B3C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saa</w:t>
      </w:r>
      <w:r w:rsidR="008C500A" w:rsidRPr="00425491">
        <w:rPr>
          <w:rFonts w:ascii="Arial" w:hAnsi="Arial" w:cs="Arial"/>
          <w:color w:val="000000" w:themeColor="text1"/>
          <w:shd w:val="clear" w:color="auto" w:fill="F5F5F5"/>
        </w:rPr>
        <w:t>b</w:t>
      </w:r>
      <w:r w:rsidR="00BD7B3C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alustada kabotaaž</w:t>
      </w:r>
      <w:r w:rsidR="008C500A" w:rsidRPr="00425491">
        <w:rPr>
          <w:rFonts w:ascii="Arial" w:hAnsi="Arial" w:cs="Arial"/>
          <w:color w:val="000000" w:themeColor="text1"/>
          <w:shd w:val="clear" w:color="auto" w:fill="F5F5F5"/>
        </w:rPr>
        <w:t>vedu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</w:p>
    <w:p w14:paraId="1FC73E6D" w14:textId="77777777" w:rsidR="00BD7B3C" w:rsidRPr="00425491" w:rsidRDefault="00BD7B3C">
      <w:pPr>
        <w:rPr>
          <w:rFonts w:ascii="Arial" w:hAnsi="Arial" w:cs="Arial"/>
          <w:color w:val="000000" w:themeColor="text1"/>
          <w:shd w:val="clear" w:color="auto" w:fill="F5F5F5"/>
        </w:rPr>
      </w:pPr>
    </w:p>
    <w:p w14:paraId="14A3A059" w14:textId="18CE014B" w:rsidR="008C500A" w:rsidRPr="00425491" w:rsidRDefault="00530523" w:rsidP="008C500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Ü</w:t>
      </w:r>
      <w:r w:rsidR="00BD7B3C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ldjuhul saab sooritada maksimaalselt kuni 3 kabotaažvedu</w:t>
      </w:r>
      <w:r w:rsidR="00AA292E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. </w:t>
      </w:r>
    </w:p>
    <w:p w14:paraId="644B3F3C" w14:textId="77777777" w:rsidR="008C500A" w:rsidRPr="00425491" w:rsidRDefault="008C500A" w:rsidP="008C500A">
      <w:pPr>
        <w:pStyle w:val="ListParagraph"/>
        <w:rPr>
          <w:rFonts w:ascii="Arial" w:hAnsi="Arial" w:cs="Arial"/>
          <w:color w:val="000000" w:themeColor="text1"/>
          <w:shd w:val="clear" w:color="auto" w:fill="F5F5F5"/>
        </w:rPr>
      </w:pPr>
    </w:p>
    <w:p w14:paraId="29C18AE6" w14:textId="09B4A823" w:rsidR="008C500A" w:rsidRPr="00425491" w:rsidRDefault="00BD7B3C" w:rsidP="008C500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color w:val="000000" w:themeColor="text1"/>
          <w:shd w:val="clear" w:color="auto" w:fill="F5F5F5"/>
        </w:rPr>
        <w:t>võivad aga piirata kabotaažveo peale- ja/või mahalaadimispunktide arvu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</w:p>
    <w:p w14:paraId="00FA5175" w14:textId="77777777" w:rsidR="008C500A" w:rsidRPr="00425491" w:rsidRDefault="008C500A" w:rsidP="008C500A">
      <w:pPr>
        <w:pStyle w:val="ListParagraph"/>
        <w:rPr>
          <w:rFonts w:ascii="Arial" w:hAnsi="Arial" w:cs="Arial"/>
          <w:color w:val="000000" w:themeColor="text1"/>
          <w:shd w:val="clear" w:color="auto" w:fill="F5F5F5"/>
        </w:rPr>
      </w:pPr>
    </w:p>
    <w:p w14:paraId="67034480" w14:textId="52866567" w:rsidR="00530523" w:rsidRPr="00425491" w:rsidRDefault="008C500A" w:rsidP="008C500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color w:val="000000" w:themeColor="text1"/>
          <w:shd w:val="clear" w:color="auto" w:fill="F5F5F5"/>
        </w:rPr>
        <w:t>K</w:t>
      </w:r>
      <w:r w:rsidR="00530523" w:rsidRPr="00425491">
        <w:rPr>
          <w:rFonts w:ascii="Arial" w:hAnsi="Arial" w:cs="Arial"/>
          <w:color w:val="000000" w:themeColor="text1"/>
          <w:shd w:val="clear" w:color="auto" w:fill="F5F5F5"/>
        </w:rPr>
        <w:t>abotaažvedusid saab teha ainult mootorsõidukiga, mis on sooritanud rahvusvahelise veo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</w:p>
    <w:p w14:paraId="3ED959D9" w14:textId="3358B219" w:rsidR="00AA292E" w:rsidRPr="00425491" w:rsidRDefault="00AA292E">
      <w:pPr>
        <w:rPr>
          <w:rFonts w:ascii="Arial" w:hAnsi="Arial" w:cs="Arial"/>
          <w:color w:val="000000" w:themeColor="text1"/>
          <w:shd w:val="clear" w:color="auto" w:fill="F5F5F5"/>
        </w:rPr>
      </w:pPr>
    </w:p>
    <w:p w14:paraId="14802C5A" w14:textId="4152CEC7" w:rsidR="00AA292E" w:rsidRPr="00425491" w:rsidRDefault="00AA292E" w:rsidP="008C500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4-päevase </w:t>
      </w:r>
      <w:r w:rsid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kabotaažveo </w:t>
      </w: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keeluperioodi arvestamine. </w:t>
      </w:r>
      <w:r w:rsidR="00530523" w:rsidRPr="00425491">
        <w:rPr>
          <w:rFonts w:ascii="Arial" w:hAnsi="Arial" w:cs="Arial"/>
          <w:color w:val="000000" w:themeColor="text1"/>
          <w:shd w:val="clear" w:color="auto" w:fill="F5F5F5"/>
        </w:rPr>
        <w:t>kabotaažvedusid teostaval mootorsõidukil on keelatud teostada kabotaažvedusid samas liikmesriigis nelja päeva jooksul pärast kabotaažveo lõppemist selles liikmesriigis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ja riigist lahkumise momendist. </w:t>
      </w:r>
    </w:p>
    <w:p w14:paraId="6B876240" w14:textId="77777777" w:rsidR="00251733" w:rsidRPr="00425491" w:rsidRDefault="00251733" w:rsidP="00251733">
      <w:pPr>
        <w:pStyle w:val="ListParagraph"/>
        <w:ind w:left="643"/>
        <w:rPr>
          <w:rFonts w:ascii="Arial" w:hAnsi="Arial" w:cs="Arial"/>
          <w:color w:val="000000" w:themeColor="text1"/>
          <w:shd w:val="clear" w:color="auto" w:fill="F5F5F5"/>
        </w:rPr>
      </w:pPr>
    </w:p>
    <w:p w14:paraId="2EEE5C7B" w14:textId="5467883F" w:rsidR="00104BE1" w:rsidRPr="00425491" w:rsidRDefault="008C500A" w:rsidP="008C500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T</w:t>
      </w:r>
      <w:r w:rsidR="008E1427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eises riigis on võimalik alustada uut kabotaažvedu</w:t>
      </w:r>
      <w:r w:rsidR="008E1427"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  <w:r w:rsidR="00AA292E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  <w:r w:rsidR="00104BE1" w:rsidRPr="00425491">
        <w:rPr>
          <w:rFonts w:ascii="Arial" w:hAnsi="Arial" w:cs="Arial"/>
          <w:color w:val="000000" w:themeColor="text1"/>
          <w:shd w:val="clear" w:color="auto" w:fill="F5F5F5"/>
        </w:rPr>
        <w:t>4-päevase perioodi arvestamine algab järgmise päeva kella 00:00-st pärast viimast kabotaažvedu (viimast mahalaadimist) liikmesriigis ja lõpeb kell 23:59 neljandal päeval</w:t>
      </w:r>
    </w:p>
    <w:p w14:paraId="50F294A5" w14:textId="053D6DD0" w:rsidR="00530523" w:rsidRPr="00425491" w:rsidRDefault="00530523">
      <w:pPr>
        <w:rPr>
          <w:rFonts w:ascii="Arial" w:hAnsi="Arial" w:cs="Arial"/>
          <w:color w:val="000000" w:themeColor="text1"/>
          <w:shd w:val="clear" w:color="auto" w:fill="F5F5F5"/>
        </w:rPr>
      </w:pPr>
    </w:p>
    <w:p w14:paraId="4A06CE7E" w14:textId="767267C3" w:rsidR="00530523" w:rsidRPr="00425491" w:rsidRDefault="008E1427" w:rsidP="008C500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S</w:t>
      </w:r>
      <w:r w:rsidR="00530523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eitsmepäevane </w:t>
      </w:r>
      <w:r w:rsidR="008C500A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kabotaažveo </w:t>
      </w:r>
      <w:r w:rsidR="00530523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periood</w:t>
      </w:r>
      <w:r w:rsidR="00530523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algab saabuva rahvusvahelise veo sooritamisele järgneva päeva kella 00:00st. Kabotaažvedu peab lõppema seitsmenda päeva kell 23:59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  <w:r w:rsidR="00530523" w:rsidRPr="00425491">
        <w:rPr>
          <w:rFonts w:ascii="Arial" w:hAnsi="Arial" w:cs="Arial"/>
          <w:color w:val="000000" w:themeColor="text1"/>
          <w:shd w:val="clear" w:color="auto" w:fill="F5F5F5"/>
        </w:rPr>
        <w:t>kui vedu teostatakse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>,</w:t>
      </w:r>
      <w:r w:rsidR="00530523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mis tahes ajal 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 xml:space="preserve">näiteks </w:t>
      </w:r>
      <w:r w:rsidR="00530523" w:rsidRPr="00425491">
        <w:rPr>
          <w:rFonts w:ascii="Arial" w:hAnsi="Arial" w:cs="Arial"/>
          <w:color w:val="000000" w:themeColor="text1"/>
          <w:shd w:val="clear" w:color="auto" w:fill="F5F5F5"/>
        </w:rPr>
        <w:t>esmaspäeval, peab kabotaažvedu lõppema järgmise esmaspäeva lõpus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 xml:space="preserve"> 23:59. Arvestatakse </w:t>
      </w:r>
      <w:r w:rsidR="00B10D89" w:rsidRPr="00425491">
        <w:rPr>
          <w:rFonts w:ascii="Arial" w:hAnsi="Arial" w:cs="Arial"/>
          <w:color w:val="000000" w:themeColor="text1"/>
          <w:shd w:val="clear" w:color="auto" w:fill="F5F5F5"/>
        </w:rPr>
        <w:t xml:space="preserve">ainult 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>kalendripäevi.</w:t>
      </w:r>
    </w:p>
    <w:p w14:paraId="7E7BFF5E" w14:textId="7600C0C4" w:rsidR="00104BE1" w:rsidRPr="00425491" w:rsidRDefault="00104BE1">
      <w:pPr>
        <w:rPr>
          <w:rFonts w:ascii="Arial" w:hAnsi="Arial" w:cs="Arial"/>
          <w:color w:val="000000" w:themeColor="text1"/>
          <w:shd w:val="clear" w:color="auto" w:fill="F5F5F5"/>
        </w:rPr>
      </w:pPr>
    </w:p>
    <w:p w14:paraId="15F016B7" w14:textId="0B8CC6AF" w:rsidR="00104BE1" w:rsidRPr="00425491" w:rsidRDefault="00B10D89" w:rsidP="008C500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L</w:t>
      </w:r>
      <w:r w:rsidR="00104BE1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iikmesriigis, mis ei ole saabuva rahvusvahelise veo liikmesriik</w:t>
      </w:r>
      <w:r w:rsidR="00104BE1" w:rsidRPr="00425491">
        <w:rPr>
          <w:rFonts w:ascii="Arial" w:hAnsi="Arial" w:cs="Arial"/>
          <w:color w:val="000000" w:themeColor="text1"/>
          <w:shd w:val="clear" w:color="auto" w:fill="F5F5F5"/>
        </w:rPr>
        <w:t xml:space="preserve">, on lubatud </w:t>
      </w:r>
      <w:r w:rsidR="00104BE1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ainult üks</w:t>
      </w:r>
      <w:r w:rsidR="00104BE1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kabotaažvedu.</w:t>
      </w:r>
      <w:r w:rsidR="00677CA4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  <w:r w:rsidR="00104BE1" w:rsidRPr="00425491">
        <w:rPr>
          <w:rFonts w:ascii="Arial" w:hAnsi="Arial" w:cs="Arial"/>
          <w:color w:val="000000" w:themeColor="text1"/>
          <w:shd w:val="clear" w:color="auto" w:fill="F5F5F5"/>
        </w:rPr>
        <w:t xml:space="preserve">Kabotaažvedu, mis tehakse muus liikmesriigis, kui siseneva rahvusvahelise veo liikmesriik, tuleb 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 xml:space="preserve">vedu </w:t>
      </w:r>
      <w:r w:rsidR="00104BE1" w:rsidRPr="00425491">
        <w:rPr>
          <w:rFonts w:ascii="Arial" w:hAnsi="Arial" w:cs="Arial"/>
          <w:color w:val="000000" w:themeColor="text1"/>
          <w:shd w:val="clear" w:color="auto" w:fill="F5F5F5"/>
        </w:rPr>
        <w:t xml:space="preserve">läbi viia </w:t>
      </w:r>
      <w:r w:rsidR="00104BE1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3 päeva jooksul</w:t>
      </w:r>
      <w:r w:rsidR="00104BE1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pärast vedaja tühi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>jalt</w:t>
      </w:r>
      <w:r w:rsidR="00104BE1" w:rsidRPr="00425491">
        <w:rPr>
          <w:rFonts w:ascii="Arial" w:hAnsi="Arial" w:cs="Arial"/>
          <w:color w:val="000000" w:themeColor="text1"/>
          <w:shd w:val="clear" w:color="auto" w:fill="F5F5F5"/>
        </w:rPr>
        <w:t xml:space="preserve"> sisenemist sellesse liikmesriiki </w:t>
      </w: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hiljemalt </w:t>
      </w:r>
      <w:r w:rsidR="00104BE1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7-päeva jooksul</w:t>
      </w:r>
      <w:r w:rsidR="00104BE1" w:rsidRPr="00425491">
        <w:rPr>
          <w:rFonts w:ascii="Arial" w:hAnsi="Arial" w:cs="Arial"/>
          <w:color w:val="000000" w:themeColor="text1"/>
          <w:shd w:val="clear" w:color="auto" w:fill="F5F5F5"/>
        </w:rPr>
        <w:t>.</w:t>
      </w:r>
    </w:p>
    <w:p w14:paraId="6FF8BE69" w14:textId="77777777" w:rsidR="00677CA4" w:rsidRPr="00425491" w:rsidRDefault="00677CA4" w:rsidP="00677CA4">
      <w:pPr>
        <w:rPr>
          <w:rFonts w:ascii="Arial" w:hAnsi="Arial" w:cs="Arial"/>
          <w:color w:val="000000" w:themeColor="text1"/>
          <w:shd w:val="clear" w:color="auto" w:fill="F5F5F5"/>
        </w:rPr>
      </w:pPr>
    </w:p>
    <w:p w14:paraId="2612BCD0" w14:textId="452B444F" w:rsidR="00530523" w:rsidRPr="00425491" w:rsidRDefault="00677CA4" w:rsidP="00D4274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5F5F5"/>
        </w:rPr>
      </w:pP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Dokumente saab esitada või edastada </w:t>
      </w:r>
      <w:r w:rsidR="00C76D51"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 xml:space="preserve">ka </w:t>
      </w:r>
      <w:r w:rsidRPr="00425491">
        <w:rPr>
          <w:rFonts w:ascii="Arial" w:hAnsi="Arial" w:cs="Arial"/>
          <w:b/>
          <w:bCs/>
          <w:color w:val="000000" w:themeColor="text1"/>
          <w:shd w:val="clear" w:color="auto" w:fill="F5F5F5"/>
        </w:rPr>
        <w:t>elektrooniliselt</w:t>
      </w:r>
      <w:r w:rsidRPr="00425491">
        <w:rPr>
          <w:rFonts w:ascii="Arial" w:hAnsi="Arial" w:cs="Arial"/>
          <w:color w:val="000000" w:themeColor="text1"/>
          <w:shd w:val="clear" w:color="auto" w:fill="F5F5F5"/>
        </w:rPr>
        <w:t>, kasutades näiteks elektroonilist saatelehte (e-CMR). Kontrolli ajal võib juht võtta ühendust kontori, veokorraldaja või muu isikuga, et esitada enne kontrolli lõppu kõik vajalikud tõendid.</w:t>
      </w:r>
    </w:p>
    <w:p w14:paraId="7CE735CA" w14:textId="77777777" w:rsidR="00530523" w:rsidRPr="00425491" w:rsidRDefault="00530523">
      <w:pPr>
        <w:rPr>
          <w:color w:val="000000" w:themeColor="text1"/>
        </w:rPr>
      </w:pPr>
    </w:p>
    <w:sectPr w:rsidR="00530523" w:rsidRPr="0042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4934"/>
    <w:multiLevelType w:val="hybridMultilevel"/>
    <w:tmpl w:val="E646964E"/>
    <w:lvl w:ilvl="0" w:tplc="B046F0C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770C"/>
    <w:multiLevelType w:val="hybridMultilevel"/>
    <w:tmpl w:val="115EAC3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7942"/>
    <w:multiLevelType w:val="hybridMultilevel"/>
    <w:tmpl w:val="8174B3B8"/>
    <w:lvl w:ilvl="0" w:tplc="288CD296">
      <w:start w:val="1"/>
      <w:numFmt w:val="lowerLetter"/>
      <w:lvlText w:val="%1)"/>
      <w:lvlJc w:val="left"/>
      <w:pPr>
        <w:ind w:left="1003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723" w:hanging="360"/>
      </w:pPr>
    </w:lvl>
    <w:lvl w:ilvl="2" w:tplc="0425001B" w:tentative="1">
      <w:start w:val="1"/>
      <w:numFmt w:val="lowerRoman"/>
      <w:lvlText w:val="%3."/>
      <w:lvlJc w:val="right"/>
      <w:pPr>
        <w:ind w:left="2443" w:hanging="180"/>
      </w:pPr>
    </w:lvl>
    <w:lvl w:ilvl="3" w:tplc="0425000F" w:tentative="1">
      <w:start w:val="1"/>
      <w:numFmt w:val="decimal"/>
      <w:lvlText w:val="%4."/>
      <w:lvlJc w:val="left"/>
      <w:pPr>
        <w:ind w:left="3163" w:hanging="360"/>
      </w:pPr>
    </w:lvl>
    <w:lvl w:ilvl="4" w:tplc="04250019" w:tentative="1">
      <w:start w:val="1"/>
      <w:numFmt w:val="lowerLetter"/>
      <w:lvlText w:val="%5."/>
      <w:lvlJc w:val="left"/>
      <w:pPr>
        <w:ind w:left="3883" w:hanging="360"/>
      </w:pPr>
    </w:lvl>
    <w:lvl w:ilvl="5" w:tplc="0425001B" w:tentative="1">
      <w:start w:val="1"/>
      <w:numFmt w:val="lowerRoman"/>
      <w:lvlText w:val="%6."/>
      <w:lvlJc w:val="right"/>
      <w:pPr>
        <w:ind w:left="4603" w:hanging="180"/>
      </w:pPr>
    </w:lvl>
    <w:lvl w:ilvl="6" w:tplc="0425000F" w:tentative="1">
      <w:start w:val="1"/>
      <w:numFmt w:val="decimal"/>
      <w:lvlText w:val="%7."/>
      <w:lvlJc w:val="left"/>
      <w:pPr>
        <w:ind w:left="5323" w:hanging="360"/>
      </w:pPr>
    </w:lvl>
    <w:lvl w:ilvl="7" w:tplc="04250019" w:tentative="1">
      <w:start w:val="1"/>
      <w:numFmt w:val="lowerLetter"/>
      <w:lvlText w:val="%8."/>
      <w:lvlJc w:val="left"/>
      <w:pPr>
        <w:ind w:left="6043" w:hanging="360"/>
      </w:pPr>
    </w:lvl>
    <w:lvl w:ilvl="8" w:tplc="042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77857683"/>
    <w:multiLevelType w:val="hybridMultilevel"/>
    <w:tmpl w:val="7E3C60F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83172">
    <w:abstractNumId w:val="0"/>
  </w:num>
  <w:num w:numId="2" w16cid:durableId="2118019907">
    <w:abstractNumId w:val="3"/>
  </w:num>
  <w:num w:numId="3" w16cid:durableId="4409438">
    <w:abstractNumId w:val="1"/>
  </w:num>
  <w:num w:numId="4" w16cid:durableId="1649020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B2"/>
    <w:rsid w:val="00104BE1"/>
    <w:rsid w:val="0019729B"/>
    <w:rsid w:val="00251733"/>
    <w:rsid w:val="00425491"/>
    <w:rsid w:val="00530523"/>
    <w:rsid w:val="00677CA4"/>
    <w:rsid w:val="008C500A"/>
    <w:rsid w:val="008E1427"/>
    <w:rsid w:val="00A628B2"/>
    <w:rsid w:val="00AA292E"/>
    <w:rsid w:val="00B10D89"/>
    <w:rsid w:val="00BD7B3C"/>
    <w:rsid w:val="00C76D51"/>
    <w:rsid w:val="00CC6522"/>
    <w:rsid w:val="00E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169B"/>
  <w15:chartTrackingRefBased/>
  <w15:docId w15:val="{7D267D1F-41C4-48CF-901E-8D00767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283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5</cp:revision>
  <dcterms:created xsi:type="dcterms:W3CDTF">2022-11-26T13:03:00Z</dcterms:created>
  <dcterms:modified xsi:type="dcterms:W3CDTF">2022-11-26T19:19:00Z</dcterms:modified>
</cp:coreProperties>
</file>